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996D" w14:textId="03BB8C91" w:rsidR="00712176" w:rsidRPr="00272C13" w:rsidRDefault="00E35A35" w:rsidP="00E35A35">
      <w:pPr>
        <w:wordWrap w:val="0"/>
        <w:jc w:val="right"/>
        <w:rPr>
          <w:rFonts w:ascii="Yu Gothic" w:eastAsia="Yu Gothic" w:hAnsi="Yu Gothic"/>
        </w:rPr>
      </w:pPr>
      <w:r w:rsidRPr="00272C13">
        <w:rPr>
          <w:rFonts w:ascii="Yu Gothic" w:eastAsia="Yu Gothic" w:hAnsi="Yu Gothic" w:hint="eastAsia"/>
        </w:rPr>
        <w:t>年　　　月　　　日</w:t>
      </w:r>
    </w:p>
    <w:p w14:paraId="69636469" w14:textId="77777777" w:rsidR="00E35A35" w:rsidRPr="00272C13" w:rsidRDefault="00E35A35" w:rsidP="00E35A35">
      <w:pPr>
        <w:jc w:val="right"/>
        <w:rPr>
          <w:rFonts w:ascii="Yu Gothic" w:eastAsia="Yu Gothic" w:hAnsi="Yu Gothic"/>
        </w:rPr>
      </w:pPr>
    </w:p>
    <w:p w14:paraId="70DA9FD5" w14:textId="38E33A15" w:rsidR="00E35A35" w:rsidRPr="00272C13" w:rsidRDefault="00E35A35" w:rsidP="00E35A35">
      <w:pPr>
        <w:jc w:val="left"/>
        <w:rPr>
          <w:rFonts w:ascii="Yu Gothic" w:eastAsia="Yu Gothic" w:hAnsi="Yu Gothic"/>
        </w:rPr>
      </w:pPr>
      <w:r w:rsidRPr="00272C13">
        <w:rPr>
          <w:rFonts w:ascii="Yu Gothic" w:eastAsia="Yu Gothic" w:hAnsi="Yu Gothic" w:hint="eastAsia"/>
        </w:rPr>
        <w:t>一般財団法人ちくご川コミュニティ財団　御中</w:t>
      </w:r>
    </w:p>
    <w:p w14:paraId="7E9C0173" w14:textId="77777777" w:rsidR="00E35A35" w:rsidRPr="00272C13" w:rsidRDefault="00E35A35" w:rsidP="00E35A35">
      <w:pPr>
        <w:jc w:val="left"/>
        <w:rPr>
          <w:rFonts w:ascii="Yu Gothic" w:eastAsia="Yu Gothic" w:hAnsi="Yu Gothic"/>
        </w:rPr>
      </w:pPr>
    </w:p>
    <w:p w14:paraId="12AE3DC4" w14:textId="25B20F4A" w:rsidR="00E35A35" w:rsidRPr="00272C13" w:rsidRDefault="00E35A35" w:rsidP="00E35A35">
      <w:pPr>
        <w:wordWrap w:val="0"/>
        <w:jc w:val="right"/>
        <w:rPr>
          <w:rFonts w:ascii="Yu Gothic" w:eastAsia="Yu Gothic" w:hAnsi="Yu Gothic"/>
        </w:rPr>
      </w:pPr>
      <w:r w:rsidRPr="00272C13">
        <w:rPr>
          <w:rFonts w:ascii="Yu Gothic" w:eastAsia="Yu Gothic" w:hAnsi="Yu Gothic" w:hint="eastAsia"/>
        </w:rPr>
        <w:t xml:space="preserve">（〒　　　</w:t>
      </w:r>
      <w:r w:rsidRPr="00272C13">
        <w:rPr>
          <w:rFonts w:ascii="Yu Gothic" w:eastAsia="Yu Gothic" w:hAnsi="Yu Gothic"/>
        </w:rPr>
        <w:t>-</w:t>
      </w:r>
      <w:r w:rsidRPr="00272C13">
        <w:rPr>
          <w:rFonts w:ascii="Yu Gothic" w:eastAsia="Yu Gothic" w:hAnsi="Yu Gothic" w:hint="eastAsia"/>
        </w:rPr>
        <w:t xml:space="preserve">　　　　）　　　　　　</w:t>
      </w:r>
    </w:p>
    <w:p w14:paraId="438073E4" w14:textId="5E0A8053" w:rsidR="00E35A35" w:rsidRPr="00272C13" w:rsidRDefault="00E35A35" w:rsidP="00E35A35">
      <w:pPr>
        <w:wordWrap w:val="0"/>
        <w:jc w:val="right"/>
        <w:rPr>
          <w:rFonts w:ascii="Yu Gothic" w:eastAsia="Yu Gothic" w:hAnsi="Yu Gothic"/>
        </w:rPr>
      </w:pPr>
      <w:r w:rsidRPr="00272C13">
        <w:rPr>
          <w:rFonts w:ascii="Yu Gothic" w:eastAsia="Yu Gothic" w:hAnsi="Yu Gothic" w:hint="eastAsia"/>
        </w:rPr>
        <w:t xml:space="preserve">請求者　住所　　　　　　　　　　　　　　　　</w:t>
      </w:r>
    </w:p>
    <w:p w14:paraId="15C8B523" w14:textId="53E9E56A" w:rsidR="00E35A35" w:rsidRPr="00272C13" w:rsidRDefault="00E35A35" w:rsidP="00E35A35">
      <w:pPr>
        <w:wordWrap w:val="0"/>
        <w:jc w:val="right"/>
        <w:rPr>
          <w:rFonts w:ascii="Yu Gothic" w:eastAsia="Yu Gothic" w:hAnsi="Yu Gothic"/>
        </w:rPr>
      </w:pPr>
      <w:r w:rsidRPr="00272C13">
        <w:rPr>
          <w:rFonts w:ascii="Yu Gothic" w:eastAsia="Yu Gothic" w:hAnsi="Yu Gothic" w:hint="eastAsia"/>
        </w:rPr>
        <w:t xml:space="preserve">名前　　　　　　　　　　　　　　　　</w:t>
      </w:r>
    </w:p>
    <w:p w14:paraId="0063406E" w14:textId="77777777" w:rsidR="00E35A35" w:rsidRPr="00272C13" w:rsidRDefault="00E35A35" w:rsidP="00E35A35">
      <w:pPr>
        <w:jc w:val="left"/>
        <w:rPr>
          <w:rFonts w:ascii="Yu Gothic" w:eastAsia="Yu Gothic" w:hAnsi="Yu Gothic"/>
        </w:rPr>
      </w:pPr>
    </w:p>
    <w:p w14:paraId="3B2B521E" w14:textId="25B13902" w:rsidR="00E35A35" w:rsidRPr="00272C13" w:rsidRDefault="00E35A35" w:rsidP="00E35A35">
      <w:pPr>
        <w:jc w:val="center"/>
        <w:rPr>
          <w:rStyle w:val="normaltextrun"/>
          <w:rFonts w:ascii="Yu Gothic" w:eastAsia="Yu Gothic" w:hAnsi="Yu Gothic"/>
          <w:color w:val="000000"/>
          <w:sz w:val="24"/>
          <w:bdr w:val="none" w:sz="0" w:space="0" w:color="auto" w:frame="1"/>
        </w:rPr>
      </w:pPr>
      <w:r w:rsidRPr="00272C13">
        <w:rPr>
          <w:rStyle w:val="normaltextrun"/>
          <w:rFonts w:ascii="Yu Gothic" w:eastAsia="Yu Gothic" w:hAnsi="Yu Gothic" w:hint="eastAsia"/>
          <w:color w:val="000000"/>
          <w:sz w:val="24"/>
          <w:bdr w:val="none" w:sz="0" w:space="0" w:color="auto" w:frame="1"/>
        </w:rPr>
        <w:t>実績報告書兼請求書（　月分）</w:t>
      </w:r>
    </w:p>
    <w:p w14:paraId="3E6A3650" w14:textId="77777777" w:rsidR="00E35A35" w:rsidRPr="00272C13" w:rsidRDefault="00E35A35" w:rsidP="00E35A35">
      <w:pPr>
        <w:jc w:val="left"/>
        <w:rPr>
          <w:rStyle w:val="normaltextrun"/>
          <w:rFonts w:ascii="Yu Gothic" w:eastAsia="Yu Gothic" w:hAnsi="Yu Gothic"/>
          <w:color w:val="000000"/>
          <w:szCs w:val="21"/>
          <w:bdr w:val="none" w:sz="0" w:space="0" w:color="auto" w:frame="1"/>
        </w:rPr>
      </w:pPr>
    </w:p>
    <w:p w14:paraId="65F739BF" w14:textId="05E7AEBD" w:rsidR="00E35A35" w:rsidRPr="00272C13" w:rsidRDefault="00A378C8" w:rsidP="0F24F5B4">
      <w:pPr>
        <w:jc w:val="left"/>
        <w:rPr>
          <w:rStyle w:val="normaltextrun"/>
          <w:rFonts w:ascii="Yu Gothic" w:eastAsia="Yu Gothic" w:hAnsi="Yu Gothic"/>
          <w:color w:val="000000"/>
          <w:bdr w:val="none" w:sz="0" w:space="0" w:color="auto" w:frame="1"/>
        </w:rPr>
      </w:pPr>
      <w:r w:rsidRPr="00272C13">
        <w:rPr>
          <w:rStyle w:val="normaltextrun"/>
          <w:rFonts w:ascii="Yu Gothic" w:eastAsia="Yu Gothic" w:hAnsi="Yu Gothic"/>
          <w:color w:val="000000"/>
          <w:bdr w:val="none" w:sz="0" w:space="0" w:color="auto" w:frame="1"/>
        </w:rPr>
        <w:t>（　　　　　）年度の標記の奨学金（　月分）について、下記のとおり奨学金の請求等をいたします。</w:t>
      </w:r>
    </w:p>
    <w:p w14:paraId="41D938DB" w14:textId="77777777" w:rsidR="00E35A35" w:rsidRPr="00272C13" w:rsidRDefault="00E35A35" w:rsidP="00E35A35">
      <w:pPr>
        <w:jc w:val="left"/>
        <w:rPr>
          <w:rStyle w:val="normaltextrun"/>
          <w:rFonts w:ascii="Yu Gothic" w:eastAsia="Yu Gothic" w:hAnsi="Yu Gothic"/>
          <w:color w:val="000000"/>
          <w:szCs w:val="21"/>
          <w:bdr w:val="none" w:sz="0" w:space="0" w:color="auto" w:frame="1"/>
        </w:rPr>
      </w:pPr>
    </w:p>
    <w:p w14:paraId="542DD798" w14:textId="1AE51306" w:rsidR="00E35A35" w:rsidRPr="00272C13" w:rsidRDefault="00E35A35" w:rsidP="00E35A35">
      <w:pPr>
        <w:jc w:val="left"/>
        <w:rPr>
          <w:rFonts w:ascii="Yu Gothic" w:eastAsia="Yu Gothic" w:hAnsi="Yu Gothic"/>
        </w:rPr>
      </w:pPr>
      <w:r w:rsidRPr="00272C13">
        <w:rPr>
          <w:rFonts w:ascii="Yu Gothic" w:eastAsia="Yu Gothic" w:hAnsi="Yu Gothic" w:hint="eastAsia"/>
        </w:rPr>
        <w:t>１．入学（会）金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378C8" w:rsidRPr="00272C13" w14:paraId="78352744" w14:textId="77777777" w:rsidTr="0031448C">
        <w:tc>
          <w:tcPr>
            <w:tcW w:w="2547" w:type="dxa"/>
          </w:tcPr>
          <w:p w14:paraId="6C405A2B" w14:textId="46BD9BE0" w:rsidR="00A378C8" w:rsidRPr="00272C13" w:rsidRDefault="00A378C8" w:rsidP="00E35A35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氏名（本人）</w:t>
            </w:r>
          </w:p>
        </w:tc>
        <w:tc>
          <w:tcPr>
            <w:tcW w:w="5947" w:type="dxa"/>
          </w:tcPr>
          <w:p w14:paraId="7BD01150" w14:textId="77777777" w:rsidR="00A378C8" w:rsidRPr="00272C13" w:rsidRDefault="00A378C8" w:rsidP="00E35A35">
            <w:pPr>
              <w:jc w:val="left"/>
              <w:rPr>
                <w:rFonts w:ascii="Yu Gothic" w:eastAsia="Yu Gothic" w:hAnsi="Yu Gothic"/>
              </w:rPr>
            </w:pPr>
          </w:p>
        </w:tc>
      </w:tr>
      <w:tr w:rsidR="00A378C8" w:rsidRPr="00272C13" w14:paraId="28A4F095" w14:textId="77777777" w:rsidTr="0031448C">
        <w:tc>
          <w:tcPr>
            <w:tcW w:w="2547" w:type="dxa"/>
          </w:tcPr>
          <w:p w14:paraId="2A3049A0" w14:textId="7E39F617" w:rsidR="00A378C8" w:rsidRPr="00272C13" w:rsidRDefault="00A378C8" w:rsidP="00E35A35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利用事業者名・施設名</w:t>
            </w:r>
          </w:p>
        </w:tc>
        <w:tc>
          <w:tcPr>
            <w:tcW w:w="5947" w:type="dxa"/>
          </w:tcPr>
          <w:p w14:paraId="19854496" w14:textId="77777777" w:rsidR="00A378C8" w:rsidRPr="00272C13" w:rsidRDefault="00A378C8" w:rsidP="00E35A35">
            <w:pPr>
              <w:jc w:val="left"/>
              <w:rPr>
                <w:rFonts w:ascii="Yu Gothic" w:eastAsia="Yu Gothic" w:hAnsi="Yu Gothic"/>
              </w:rPr>
            </w:pPr>
          </w:p>
        </w:tc>
      </w:tr>
      <w:tr w:rsidR="00A378C8" w:rsidRPr="00272C13" w14:paraId="13F79005" w14:textId="77777777" w:rsidTr="0031448C">
        <w:tc>
          <w:tcPr>
            <w:tcW w:w="2547" w:type="dxa"/>
          </w:tcPr>
          <w:p w14:paraId="7FE09030" w14:textId="234C6B0D" w:rsidR="00A378C8" w:rsidRPr="00272C13" w:rsidRDefault="0031448C" w:rsidP="00E35A35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補助対象額</w:t>
            </w:r>
          </w:p>
        </w:tc>
        <w:tc>
          <w:tcPr>
            <w:tcW w:w="5947" w:type="dxa"/>
          </w:tcPr>
          <w:p w14:paraId="65088C34" w14:textId="6BD206E9" w:rsidR="00A378C8" w:rsidRPr="00272C13" w:rsidRDefault="0031448C" w:rsidP="00E35A35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 xml:space="preserve">　　　　　　　　　　　　　円（入学金　　　　　　　円）</w:t>
            </w:r>
          </w:p>
        </w:tc>
      </w:tr>
    </w:tbl>
    <w:p w14:paraId="1B564846" w14:textId="44262590" w:rsidR="0031448C" w:rsidRPr="00272C13" w:rsidRDefault="0031448C" w:rsidP="00E35A35">
      <w:pPr>
        <w:jc w:val="left"/>
        <w:rPr>
          <w:rFonts w:ascii="Yu Gothic" w:eastAsia="Yu Gothic" w:hAnsi="Yu Gothic"/>
        </w:rPr>
      </w:pPr>
      <w:r w:rsidRPr="00272C13">
        <w:rPr>
          <w:rFonts w:ascii="Yu Gothic" w:eastAsia="Yu Gothic" w:hAnsi="Yu Gothic" w:hint="eastAsia"/>
        </w:rPr>
        <w:t>※入学（会）金の半額（上限</w:t>
      </w:r>
      <w:r w:rsidRPr="00272C13">
        <w:rPr>
          <w:rFonts w:ascii="Yu Gothic" w:eastAsia="Yu Gothic" w:hAnsi="Yu Gothic"/>
        </w:rPr>
        <w:t>25,000</w:t>
      </w:r>
      <w:r w:rsidRPr="00272C13">
        <w:rPr>
          <w:rFonts w:ascii="Yu Gothic" w:eastAsia="Yu Gothic" w:hAnsi="Yu Gothic" w:hint="eastAsia"/>
        </w:rPr>
        <w:t>円）が</w:t>
      </w:r>
      <w:r w:rsidR="001013F1" w:rsidRPr="00272C13">
        <w:rPr>
          <w:rFonts w:ascii="Yu Gothic" w:eastAsia="Yu Gothic" w:hAnsi="Yu Gothic" w:hint="eastAsia"/>
        </w:rPr>
        <w:t>補助の</w:t>
      </w:r>
      <w:r w:rsidRPr="00272C13">
        <w:rPr>
          <w:rFonts w:ascii="Yu Gothic" w:eastAsia="Yu Gothic" w:hAnsi="Yu Gothic" w:hint="eastAsia"/>
        </w:rPr>
        <w:t>対象です。</w:t>
      </w:r>
    </w:p>
    <w:p w14:paraId="5CC6A92D" w14:textId="4BD9F902" w:rsidR="00E35A35" w:rsidRPr="00272C13" w:rsidRDefault="0031448C" w:rsidP="00E35A35">
      <w:pPr>
        <w:jc w:val="left"/>
        <w:rPr>
          <w:rFonts w:ascii="Yu Gothic" w:eastAsia="Yu Gothic" w:hAnsi="Yu Gothic"/>
        </w:rPr>
      </w:pPr>
      <w:r w:rsidRPr="00272C13">
        <w:rPr>
          <w:rFonts w:ascii="Yu Gothic" w:eastAsia="Yu Gothic" w:hAnsi="Yu Gothic" w:hint="eastAsia"/>
        </w:rPr>
        <w:t>※入学（会）金の額が分かる資料も添付ください。</w:t>
      </w:r>
    </w:p>
    <w:p w14:paraId="77789E74" w14:textId="72BB493B" w:rsidR="00E35A35" w:rsidRPr="00272C13" w:rsidRDefault="00E35A35" w:rsidP="00E35A35">
      <w:pPr>
        <w:jc w:val="left"/>
        <w:rPr>
          <w:rFonts w:ascii="Yu Gothic" w:eastAsia="Yu Gothic" w:hAnsi="Yu Gothic"/>
        </w:rPr>
      </w:pPr>
      <w:r w:rsidRPr="00272C13">
        <w:rPr>
          <w:rFonts w:ascii="Yu Gothic" w:eastAsia="Yu Gothic" w:hAnsi="Yu Gothic" w:hint="eastAsia"/>
        </w:rPr>
        <w:t>２．利用状況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31448C" w:rsidRPr="00272C13" w14:paraId="047385EF" w14:textId="77777777" w:rsidTr="0031448C">
        <w:tc>
          <w:tcPr>
            <w:tcW w:w="2547" w:type="dxa"/>
          </w:tcPr>
          <w:p w14:paraId="2DC4528B" w14:textId="42D9DF4B" w:rsidR="0031448C" w:rsidRPr="00272C13" w:rsidRDefault="0031448C" w:rsidP="00E35A35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（　　）月出席日</w:t>
            </w:r>
          </w:p>
        </w:tc>
        <w:tc>
          <w:tcPr>
            <w:tcW w:w="5947" w:type="dxa"/>
          </w:tcPr>
          <w:p w14:paraId="5F9F7C61" w14:textId="4599428F" w:rsidR="0031448C" w:rsidRPr="00272C13" w:rsidRDefault="001013F1" w:rsidP="0031448C">
            <w:pPr>
              <w:jc w:val="center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 xml:space="preserve">　</w:t>
            </w:r>
            <w:r w:rsidR="0031448C" w:rsidRPr="00272C13">
              <w:rPr>
                <w:rFonts w:ascii="Yu Gothic" w:eastAsia="Yu Gothic" w:hAnsi="Yu Gothic" w:hint="eastAsia"/>
              </w:rPr>
              <w:t>日</w:t>
            </w:r>
          </w:p>
        </w:tc>
      </w:tr>
      <w:tr w:rsidR="0031448C" w:rsidRPr="00272C13" w14:paraId="069D94D7" w14:textId="77777777" w:rsidTr="0031448C">
        <w:tc>
          <w:tcPr>
            <w:tcW w:w="2547" w:type="dxa"/>
          </w:tcPr>
          <w:p w14:paraId="5EE5DC7E" w14:textId="3793D8D6" w:rsidR="0031448C" w:rsidRPr="00272C13" w:rsidRDefault="0031448C" w:rsidP="00E35A35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補助対象額</w:t>
            </w:r>
          </w:p>
        </w:tc>
        <w:tc>
          <w:tcPr>
            <w:tcW w:w="5947" w:type="dxa"/>
          </w:tcPr>
          <w:p w14:paraId="3348B03B" w14:textId="0A4F40CC" w:rsidR="0031448C" w:rsidRPr="00272C13" w:rsidRDefault="0031448C" w:rsidP="001013F1">
            <w:pPr>
              <w:jc w:val="righ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円（利用料</w:t>
            </w:r>
            <w:r w:rsidR="001013F1" w:rsidRPr="00272C13">
              <w:rPr>
                <w:rFonts w:ascii="Yu Gothic" w:eastAsia="Yu Gothic" w:hAnsi="Yu Gothic" w:hint="eastAsia"/>
              </w:rPr>
              <w:t xml:space="preserve">　　　　　円</w:t>
            </w:r>
            <w:r w:rsidR="001013F1" w:rsidRPr="00272C13">
              <w:rPr>
                <w:rFonts w:ascii="Yu Gothic" w:eastAsia="Yu Gothic" w:hAnsi="Yu Gothic"/>
              </w:rPr>
              <w:t>/</w:t>
            </w:r>
            <w:r w:rsidR="001013F1" w:rsidRPr="00272C13">
              <w:rPr>
                <w:rFonts w:ascii="Yu Gothic" w:eastAsia="Yu Gothic" w:hAnsi="Yu Gothic" w:hint="eastAsia"/>
              </w:rPr>
              <w:t>月</w:t>
            </w:r>
            <w:r w:rsidRPr="00272C13">
              <w:rPr>
                <w:rFonts w:ascii="Yu Gothic" w:eastAsia="Yu Gothic" w:hAnsi="Yu Gothic" w:hint="eastAsia"/>
              </w:rPr>
              <w:t>）</w:t>
            </w:r>
          </w:p>
        </w:tc>
      </w:tr>
    </w:tbl>
    <w:p w14:paraId="7D189730" w14:textId="263B9263" w:rsidR="00E35A35" w:rsidRPr="00272C13" w:rsidRDefault="001013F1" w:rsidP="00E35A35">
      <w:pPr>
        <w:jc w:val="left"/>
        <w:rPr>
          <w:rFonts w:ascii="Yu Gothic" w:eastAsia="Yu Gothic" w:hAnsi="Yu Gothic"/>
        </w:rPr>
      </w:pPr>
      <w:r w:rsidRPr="00272C13">
        <w:rPr>
          <w:rFonts w:ascii="Yu Gothic" w:eastAsia="Yu Gothic" w:hAnsi="Yu Gothic" w:hint="eastAsia"/>
        </w:rPr>
        <w:t>※利用した日数を記載してください。</w:t>
      </w:r>
    </w:p>
    <w:p w14:paraId="4185863D" w14:textId="4BE3B313" w:rsidR="001013F1" w:rsidRPr="00272C13" w:rsidRDefault="001013F1" w:rsidP="00E35A35">
      <w:pPr>
        <w:jc w:val="left"/>
        <w:rPr>
          <w:rFonts w:ascii="Yu Gothic" w:eastAsia="Yu Gothic" w:hAnsi="Yu Gothic"/>
        </w:rPr>
      </w:pPr>
      <w:r w:rsidRPr="00272C13">
        <w:rPr>
          <w:rFonts w:ascii="Yu Gothic" w:eastAsia="Yu Gothic" w:hAnsi="Yu Gothic" w:hint="eastAsia"/>
        </w:rPr>
        <w:t>※利用料の半額が補助の対象です。</w:t>
      </w:r>
      <w:r w:rsidR="00A9190B" w:rsidRPr="00272C13">
        <w:rPr>
          <w:rFonts w:ascii="Yu Gothic" w:eastAsia="Yu Gothic" w:hAnsi="Yu Gothic" w:hint="eastAsia"/>
        </w:rPr>
        <w:t>月の利用料が分かる資料も添付ください。</w:t>
      </w:r>
    </w:p>
    <w:p w14:paraId="7BFDB9F0" w14:textId="5E13252B" w:rsidR="001013F1" w:rsidRPr="00272C13" w:rsidRDefault="001013F1" w:rsidP="00E35A35">
      <w:pPr>
        <w:jc w:val="left"/>
        <w:rPr>
          <w:rFonts w:ascii="Yu Gothic" w:eastAsia="Yu Gothic" w:hAnsi="Yu Gothic"/>
        </w:rPr>
      </w:pPr>
      <w:r w:rsidRPr="00272C13">
        <w:rPr>
          <w:rFonts w:ascii="Yu Gothic" w:eastAsia="Yu Gothic" w:hAnsi="Yu Gothic" w:hint="eastAsia"/>
        </w:rPr>
        <w:t>３．交通費について</w:t>
      </w:r>
    </w:p>
    <w:tbl>
      <w:tblPr>
        <w:tblW w:w="8511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4"/>
        <w:gridCol w:w="6487"/>
      </w:tblGrid>
      <w:tr w:rsidR="001013F1" w:rsidRPr="00272C13" w14:paraId="30DE23F0" w14:textId="77777777" w:rsidTr="00833E45">
        <w:trPr>
          <w:trHeight w:val="49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06BAF6E" w14:textId="5591B736" w:rsidR="001013F1" w:rsidRPr="00272C13" w:rsidRDefault="001013F1" w:rsidP="001013F1">
            <w:pPr>
              <w:jc w:val="center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移動手段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35CBF4" w14:textId="4CA62CFD" w:rsidR="001013F1" w:rsidRPr="00272C13" w:rsidRDefault="001013F1" w:rsidP="001013F1">
            <w:pPr>
              <w:jc w:val="center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バス　電車　自家用車等　その他（　　　　）</w:t>
            </w:r>
          </w:p>
        </w:tc>
      </w:tr>
      <w:tr w:rsidR="001013F1" w:rsidRPr="00272C13" w14:paraId="36AA1042" w14:textId="77777777" w:rsidTr="00833E45">
        <w:trPr>
          <w:trHeight w:val="574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5157A63" w14:textId="522E7273" w:rsidR="001013F1" w:rsidRPr="00272C13" w:rsidRDefault="001013F1" w:rsidP="001013F1">
            <w:pPr>
              <w:jc w:val="center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利用区間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051DC1" w14:textId="56DCBCB3" w:rsidR="001013F1" w:rsidRPr="00272C13" w:rsidRDefault="001013F1" w:rsidP="001013F1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（　　　　　　）　　　　　　から　　　　　　　　まで </w:t>
            </w:r>
          </w:p>
          <w:p w14:paraId="43533D45" w14:textId="5882F495" w:rsidR="001013F1" w:rsidRPr="00272C13" w:rsidRDefault="001013F1" w:rsidP="001013F1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（　　　　　　）　　　　　　から　　　　　　　　まで </w:t>
            </w:r>
          </w:p>
          <w:p w14:paraId="6B6256D5" w14:textId="77777777" w:rsidR="001013F1" w:rsidRPr="00272C13" w:rsidRDefault="001013F1" w:rsidP="001013F1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自家用車等の場合：片道　　　　　　ｋｍ※小数点以下切捨 </w:t>
            </w:r>
          </w:p>
        </w:tc>
      </w:tr>
      <w:tr w:rsidR="001013F1" w:rsidRPr="00272C13" w14:paraId="775060EF" w14:textId="77777777" w:rsidTr="00833E45">
        <w:trPr>
          <w:trHeight w:val="328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3E7697" w14:textId="5AE98BD4" w:rsidR="001013F1" w:rsidRPr="00272C13" w:rsidRDefault="001013F1" w:rsidP="001013F1">
            <w:pPr>
              <w:jc w:val="center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交通費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5844B0" w14:textId="77777777" w:rsidR="001013F1" w:rsidRPr="00272C13" w:rsidRDefault="001013F1" w:rsidP="001013F1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算出根拠： </w:t>
            </w:r>
          </w:p>
          <w:p w14:paraId="2D4FF8DE" w14:textId="77777777" w:rsidR="001013F1" w:rsidRPr="00272C13" w:rsidRDefault="001013F1" w:rsidP="001013F1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期　　間：　　　　年　　月　　日　～　　　　年　　月　　日 </w:t>
            </w:r>
          </w:p>
          <w:p w14:paraId="700B29D2" w14:textId="4E3955BF" w:rsidR="001013F1" w:rsidRPr="00272C13" w:rsidRDefault="001013F1" w:rsidP="001013F1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合計金額：　　　　　　　　　円 －①</w:t>
            </w:r>
          </w:p>
        </w:tc>
      </w:tr>
      <w:tr w:rsidR="001013F1" w:rsidRPr="00272C13" w14:paraId="7D9AE79E" w14:textId="77777777" w:rsidTr="00833E45">
        <w:trPr>
          <w:trHeight w:val="328"/>
        </w:trPr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40704F" w14:textId="03AC14D4" w:rsidR="001013F1" w:rsidRPr="00272C13" w:rsidRDefault="001013F1" w:rsidP="001013F1">
            <w:pPr>
              <w:jc w:val="center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補助対象額</w:t>
            </w:r>
          </w:p>
        </w:tc>
        <w:tc>
          <w:tcPr>
            <w:tcW w:w="6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216E8C" w14:textId="3D6E8C2C" w:rsidR="001013F1" w:rsidRPr="00272C13" w:rsidRDefault="001013F1" w:rsidP="001013F1">
            <w:pPr>
              <w:jc w:val="righ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円（合計金額①の半額）</w:t>
            </w:r>
          </w:p>
        </w:tc>
      </w:tr>
    </w:tbl>
    <w:p w14:paraId="6E2AE49B" w14:textId="2AB78D7E" w:rsidR="00833E45" w:rsidRPr="00272C13" w:rsidRDefault="00833E45" w:rsidP="00E35A35">
      <w:pPr>
        <w:jc w:val="left"/>
        <w:rPr>
          <w:rFonts w:ascii="Yu Gothic" w:eastAsia="Yu Gothic" w:hAnsi="Yu Gothic"/>
        </w:rPr>
      </w:pPr>
      <w:r w:rsidRPr="00272C13">
        <w:rPr>
          <w:rFonts w:ascii="Yu Gothic" w:eastAsia="Yu Gothic" w:hAnsi="Yu Gothic" w:hint="eastAsia"/>
        </w:rPr>
        <w:t>※利用区間は片道分を記載し、（　）に移動手段を記載してください。</w:t>
      </w:r>
    </w:p>
    <w:p w14:paraId="6853EFC5" w14:textId="09F449ED" w:rsidR="001013F1" w:rsidRPr="00272C13" w:rsidRDefault="00833E45" w:rsidP="00E35A35">
      <w:pPr>
        <w:jc w:val="left"/>
        <w:rPr>
          <w:rFonts w:ascii="Yu Gothic" w:eastAsia="Yu Gothic" w:hAnsi="Yu Gothic" w:hint="eastAsia"/>
        </w:rPr>
      </w:pPr>
      <w:r w:rsidRPr="00272C13">
        <w:rPr>
          <w:rFonts w:ascii="Yu Gothic" w:eastAsia="Yu Gothic" w:hAnsi="Yu Gothic" w:hint="eastAsia"/>
        </w:rPr>
        <w:t>※バス、電車利用の場合は自宅の</w:t>
      </w:r>
      <w:proofErr w:type="gramStart"/>
      <w:r w:rsidRPr="00272C13">
        <w:rPr>
          <w:rFonts w:ascii="Yu Gothic" w:eastAsia="Yu Gothic" w:hAnsi="Yu Gothic" w:hint="eastAsia"/>
        </w:rPr>
        <w:t>最寄</w:t>
      </w:r>
      <w:proofErr w:type="gramEnd"/>
      <w:r w:rsidRPr="00272C13">
        <w:rPr>
          <w:rFonts w:ascii="Yu Gothic" w:eastAsia="Yu Gothic" w:hAnsi="Yu Gothic" w:hint="eastAsia"/>
        </w:rPr>
        <w:t>駅から利用する施設等の</w:t>
      </w:r>
      <w:proofErr w:type="gramStart"/>
      <w:r w:rsidRPr="00272C13">
        <w:rPr>
          <w:rFonts w:ascii="Yu Gothic" w:eastAsia="Yu Gothic" w:hAnsi="Yu Gothic" w:hint="eastAsia"/>
        </w:rPr>
        <w:t>最寄</w:t>
      </w:r>
      <w:proofErr w:type="gramEnd"/>
      <w:r w:rsidRPr="00272C13">
        <w:rPr>
          <w:rFonts w:ascii="Yu Gothic" w:eastAsia="Yu Gothic" w:hAnsi="Yu Gothic" w:hint="eastAsia"/>
        </w:rPr>
        <w:t>駅までの経路を記載ください</w:t>
      </w:r>
      <w:r w:rsidR="00843B50" w:rsidRPr="00272C13">
        <w:rPr>
          <w:rFonts w:ascii="Yu Gothic" w:eastAsia="Yu Gothic" w:hAnsi="Yu Gothic" w:hint="eastAsia"/>
        </w:rPr>
        <w:t>。自家用車の場合、</w:t>
      </w:r>
      <w:r w:rsidR="00843B50" w:rsidRPr="00272C13">
        <w:rPr>
          <w:rFonts w:ascii="Yu Gothic" w:eastAsia="Yu Gothic" w:hAnsi="Yu Gothic"/>
        </w:rPr>
        <w:t>1km</w:t>
      </w:r>
      <w:r w:rsidR="00843B50" w:rsidRPr="00272C13">
        <w:rPr>
          <w:rFonts w:ascii="Yu Gothic" w:eastAsia="Yu Gothic" w:hAnsi="Yu Gothic" w:cs="Apple Color Emoji" w:hint="eastAsia"/>
        </w:rPr>
        <w:t>×</w:t>
      </w:r>
      <w:r w:rsidR="00843B50" w:rsidRPr="00272C13">
        <w:rPr>
          <w:rFonts w:ascii="Yu Gothic" w:eastAsia="Yu Gothic" w:hAnsi="Yu Gothic" w:cs="Apple Color Emoji"/>
        </w:rPr>
        <w:t>30</w:t>
      </w:r>
      <w:r w:rsidR="00843B50" w:rsidRPr="00272C13">
        <w:rPr>
          <w:rFonts w:ascii="Yu Gothic" w:eastAsia="Yu Gothic" w:hAnsi="Yu Gothic" w:cs="Apple Color Emoji" w:hint="eastAsia"/>
        </w:rPr>
        <w:t>円で算出してください。</w:t>
      </w:r>
    </w:p>
    <w:p w14:paraId="7903A753" w14:textId="3ECC6D88" w:rsidR="00E35A35" w:rsidRPr="00272C13" w:rsidRDefault="0F24F5B4" w:rsidP="00E35A35">
      <w:pPr>
        <w:jc w:val="left"/>
        <w:rPr>
          <w:rFonts w:ascii="Yu Gothic" w:eastAsia="Yu Gothic" w:hAnsi="Yu Gothic"/>
        </w:rPr>
      </w:pPr>
      <w:r w:rsidRPr="00272C13">
        <w:rPr>
          <w:rFonts w:ascii="Yu Gothic" w:eastAsia="Yu Gothic" w:hAnsi="Yu Gothic"/>
        </w:rPr>
        <w:lastRenderedPageBreak/>
        <w:t>４．奨学金振込先</w:t>
      </w:r>
    </w:p>
    <w:p w14:paraId="158E5F49" w14:textId="0B56AAFA" w:rsidR="0F24F5B4" w:rsidRPr="00272C13" w:rsidRDefault="0F24F5B4" w:rsidP="0F24F5B4">
      <w:pPr>
        <w:jc w:val="left"/>
        <w:rPr>
          <w:rFonts w:ascii="Yu Gothic" w:eastAsia="Yu Gothic" w:hAnsi="Yu Gothic"/>
        </w:rPr>
      </w:pPr>
      <w:r w:rsidRPr="00272C13">
        <w:rPr>
          <w:rFonts w:ascii="Yu Gothic" w:eastAsia="Yu Gothic" w:hAnsi="Yu Gothic"/>
        </w:rPr>
        <w:t>下記</w:t>
      </w:r>
      <w:r w:rsidR="0082481E" w:rsidRPr="00272C13">
        <w:rPr>
          <w:rFonts w:ascii="Yu Gothic" w:eastAsia="Yu Gothic" w:hAnsi="Yu Gothic" w:hint="eastAsia"/>
        </w:rPr>
        <w:t>から、</w:t>
      </w:r>
      <w:r w:rsidRPr="00272C13">
        <w:rPr>
          <w:rFonts w:ascii="Yu Gothic" w:eastAsia="Yu Gothic" w:hAnsi="Yu Gothic" w:hint="eastAsia"/>
        </w:rPr>
        <w:t>振</w:t>
      </w:r>
      <w:r w:rsidRPr="00272C13">
        <w:rPr>
          <w:rFonts w:ascii="Yu Gothic" w:eastAsia="Yu Gothic" w:hAnsi="Yu Gothic"/>
        </w:rPr>
        <w:t>込方法を選択してください。</w:t>
      </w:r>
    </w:p>
    <w:p w14:paraId="7BDEC5B7" w14:textId="628CCEA6" w:rsidR="0F24F5B4" w:rsidRPr="00272C13" w:rsidRDefault="0F24F5B4" w:rsidP="0F24F5B4">
      <w:pPr>
        <w:jc w:val="left"/>
        <w:rPr>
          <w:rFonts w:ascii="Yu Gothic" w:eastAsia="Yu Gothic" w:hAnsi="Yu Gothic"/>
        </w:rPr>
      </w:pPr>
      <w:r w:rsidRPr="00272C13">
        <w:rPr>
          <w:rFonts w:ascii="Yu Gothic" w:eastAsia="Yu Gothic" w:hAnsi="Yu Gothic"/>
        </w:rPr>
        <w:t xml:space="preserve">　</w:t>
      </w:r>
      <w:r w:rsidR="0082481E" w:rsidRPr="00272C13">
        <w:rPr>
          <w:rFonts w:ascii="Yu Gothic" w:eastAsia="Yu Gothic" w:hAnsi="Yu Gothic"/>
        </w:rPr>
        <w:t xml:space="preserve">□ </w:t>
      </w:r>
      <w:r w:rsidRPr="00272C13">
        <w:rPr>
          <w:rFonts w:ascii="Yu Gothic" w:eastAsia="Yu Gothic" w:hAnsi="Yu Gothic"/>
        </w:rPr>
        <w:t>奨学金全額を奨学生本人の口座に振り込む</w:t>
      </w:r>
    </w:p>
    <w:p w14:paraId="72F4963E" w14:textId="5205CBB8" w:rsidR="0F24F5B4" w:rsidRPr="00272C13" w:rsidRDefault="0F24F5B4" w:rsidP="0F24F5B4">
      <w:pPr>
        <w:ind w:left="450" w:hanging="450"/>
        <w:jc w:val="left"/>
        <w:rPr>
          <w:rFonts w:ascii="Yu Gothic" w:eastAsia="Yu Gothic" w:hAnsi="Yu Gothic"/>
        </w:rPr>
      </w:pPr>
      <w:r w:rsidRPr="00272C13">
        <w:rPr>
          <w:rFonts w:ascii="Yu Gothic" w:eastAsia="Yu Gothic" w:hAnsi="Yu Gothic"/>
        </w:rPr>
        <w:t xml:space="preserve">　□ 入学（会）金・利用料分は多様な学びの場運営事業者に振り込み、交通費分は奨学生本人口座に振り込む</w:t>
      </w:r>
    </w:p>
    <w:p w14:paraId="368FB1DA" w14:textId="22D5F103" w:rsidR="0F24F5B4" w:rsidRPr="00272C13" w:rsidRDefault="0F24F5B4" w:rsidP="0F24F5B4">
      <w:pPr>
        <w:jc w:val="left"/>
        <w:rPr>
          <w:rFonts w:ascii="Yu Gothic" w:eastAsia="Yu Gothic" w:hAnsi="Yu Gothic"/>
        </w:rPr>
      </w:pPr>
    </w:p>
    <w:p w14:paraId="1B159D30" w14:textId="074D4F8F" w:rsidR="00962811" w:rsidRPr="00272C13" w:rsidRDefault="003725B1" w:rsidP="00E35A35">
      <w:pPr>
        <w:jc w:val="left"/>
        <w:rPr>
          <w:rFonts w:ascii="Yu Gothic" w:eastAsia="Yu Gothic" w:hAnsi="Yu Gothic"/>
        </w:rPr>
      </w:pPr>
      <w:r w:rsidRPr="00272C13">
        <w:rPr>
          <w:rFonts w:ascii="Yu Gothic" w:eastAsia="Yu Gothic" w:hAnsi="Yu Gothic" w:hint="eastAsia"/>
        </w:rPr>
        <w:t>【</w:t>
      </w:r>
      <w:r w:rsidR="0F24F5B4" w:rsidRPr="00272C13">
        <w:rPr>
          <w:rFonts w:ascii="Yu Gothic" w:eastAsia="Yu Gothic" w:hAnsi="Yu Gothic"/>
        </w:rPr>
        <w:t>請求者</w:t>
      </w:r>
      <w:r w:rsidRPr="00272C13">
        <w:rPr>
          <w:rFonts w:ascii="Yu Gothic" w:eastAsia="Yu Gothic" w:hAnsi="Yu Gothic" w:hint="eastAsia"/>
        </w:rPr>
        <w:t>（本人）</w:t>
      </w:r>
      <w:r w:rsidR="0F24F5B4" w:rsidRPr="00272C13">
        <w:rPr>
          <w:rFonts w:ascii="Yu Gothic" w:eastAsia="Yu Gothic" w:hAnsi="Yu Gothic"/>
        </w:rPr>
        <w:t>口座</w:t>
      </w:r>
      <w:r w:rsidRPr="00272C13">
        <w:rPr>
          <w:rFonts w:ascii="Yu Gothic" w:eastAsia="Yu Gothic" w:hAnsi="Yu Gothic" w:hint="eastAsia"/>
        </w:rPr>
        <w:t>】</w:t>
      </w:r>
    </w:p>
    <w:tbl>
      <w:tblPr>
        <w:tblStyle w:val="ae"/>
        <w:tblW w:w="8502" w:type="dxa"/>
        <w:tblLook w:val="04A0" w:firstRow="1" w:lastRow="0" w:firstColumn="1" w:lastColumn="0" w:noHBand="0" w:noVBand="1"/>
      </w:tblPr>
      <w:tblGrid>
        <w:gridCol w:w="2547"/>
        <w:gridCol w:w="5955"/>
      </w:tblGrid>
      <w:tr w:rsidR="00A9190B" w:rsidRPr="00272C13" w14:paraId="36C09773" w14:textId="77777777" w:rsidTr="00A9190B">
        <w:trPr>
          <w:trHeight w:val="397"/>
        </w:trPr>
        <w:tc>
          <w:tcPr>
            <w:tcW w:w="2547" w:type="dxa"/>
          </w:tcPr>
          <w:p w14:paraId="4FB2D795" w14:textId="66D38747" w:rsidR="00A9190B" w:rsidRPr="00272C13" w:rsidRDefault="00A9190B" w:rsidP="00E35A35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金融機関名</w:t>
            </w:r>
          </w:p>
        </w:tc>
        <w:tc>
          <w:tcPr>
            <w:tcW w:w="5955" w:type="dxa"/>
          </w:tcPr>
          <w:p w14:paraId="6780296F" w14:textId="77777777" w:rsidR="00A9190B" w:rsidRPr="00272C13" w:rsidRDefault="00A9190B" w:rsidP="00E35A35">
            <w:pPr>
              <w:jc w:val="left"/>
              <w:rPr>
                <w:rFonts w:ascii="Yu Gothic" w:eastAsia="Yu Gothic" w:hAnsi="Yu Gothic"/>
              </w:rPr>
            </w:pPr>
          </w:p>
          <w:p w14:paraId="1B054E84" w14:textId="77777777" w:rsidR="00A9190B" w:rsidRPr="00272C13" w:rsidRDefault="00A9190B" w:rsidP="00E35A35">
            <w:pPr>
              <w:jc w:val="left"/>
              <w:rPr>
                <w:rFonts w:ascii="Yu Gothic" w:eastAsia="Yu Gothic" w:hAnsi="Yu Gothic" w:hint="eastAsia"/>
              </w:rPr>
            </w:pPr>
          </w:p>
        </w:tc>
      </w:tr>
      <w:tr w:rsidR="00A9190B" w:rsidRPr="00272C13" w14:paraId="27785827" w14:textId="77777777" w:rsidTr="00A9190B">
        <w:trPr>
          <w:trHeight w:val="354"/>
        </w:trPr>
        <w:tc>
          <w:tcPr>
            <w:tcW w:w="2547" w:type="dxa"/>
          </w:tcPr>
          <w:p w14:paraId="3E91334D" w14:textId="5F200B1C" w:rsidR="00A9190B" w:rsidRPr="00272C13" w:rsidRDefault="00A9190B" w:rsidP="00E35A35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支店名（店番）</w:t>
            </w:r>
          </w:p>
        </w:tc>
        <w:tc>
          <w:tcPr>
            <w:tcW w:w="5955" w:type="dxa"/>
          </w:tcPr>
          <w:p w14:paraId="79E9E509" w14:textId="77777777" w:rsidR="00A9190B" w:rsidRPr="00272C13" w:rsidRDefault="00A9190B" w:rsidP="00A9190B">
            <w:pPr>
              <w:jc w:val="center"/>
              <w:rPr>
                <w:rFonts w:ascii="Yu Gothic" w:eastAsia="Yu Gothic" w:hAnsi="Yu Gothic"/>
              </w:rPr>
            </w:pPr>
          </w:p>
          <w:p w14:paraId="6369D588" w14:textId="7D8A5983" w:rsidR="00A9190B" w:rsidRPr="00272C13" w:rsidRDefault="00A9190B" w:rsidP="00A9190B">
            <w:pPr>
              <w:jc w:val="righ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店（　　　　　　）</w:t>
            </w:r>
          </w:p>
        </w:tc>
      </w:tr>
      <w:tr w:rsidR="00A9190B" w:rsidRPr="00272C13" w14:paraId="5301556E" w14:textId="77777777" w:rsidTr="00A9190B">
        <w:trPr>
          <w:trHeight w:val="354"/>
        </w:trPr>
        <w:tc>
          <w:tcPr>
            <w:tcW w:w="2547" w:type="dxa"/>
          </w:tcPr>
          <w:p w14:paraId="157EEA7A" w14:textId="4EC08917" w:rsidR="00A9190B" w:rsidRPr="00272C13" w:rsidRDefault="00A9190B" w:rsidP="00E35A35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預金種別（普通・当座）</w:t>
            </w:r>
          </w:p>
        </w:tc>
        <w:tc>
          <w:tcPr>
            <w:tcW w:w="5955" w:type="dxa"/>
          </w:tcPr>
          <w:p w14:paraId="40F5F9AD" w14:textId="77777777" w:rsidR="00A9190B" w:rsidRPr="00272C13" w:rsidRDefault="00A9190B" w:rsidP="00E35A35">
            <w:pPr>
              <w:jc w:val="left"/>
              <w:rPr>
                <w:rFonts w:ascii="Yu Gothic" w:eastAsia="Yu Gothic" w:hAnsi="Yu Gothic"/>
              </w:rPr>
            </w:pPr>
          </w:p>
        </w:tc>
      </w:tr>
      <w:tr w:rsidR="00A9190B" w:rsidRPr="00272C13" w14:paraId="79208CBA" w14:textId="77777777" w:rsidTr="00A9190B">
        <w:trPr>
          <w:trHeight w:val="370"/>
        </w:trPr>
        <w:tc>
          <w:tcPr>
            <w:tcW w:w="2547" w:type="dxa"/>
          </w:tcPr>
          <w:p w14:paraId="753750F2" w14:textId="331D2B29" w:rsidR="00A9190B" w:rsidRPr="00272C13" w:rsidRDefault="00A9190B" w:rsidP="00E35A35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口座番号</w:t>
            </w:r>
          </w:p>
        </w:tc>
        <w:tc>
          <w:tcPr>
            <w:tcW w:w="5955" w:type="dxa"/>
          </w:tcPr>
          <w:p w14:paraId="66295B02" w14:textId="77777777" w:rsidR="00A9190B" w:rsidRPr="00272C13" w:rsidRDefault="00A9190B" w:rsidP="00E35A35">
            <w:pPr>
              <w:jc w:val="left"/>
              <w:rPr>
                <w:rFonts w:ascii="Yu Gothic" w:eastAsia="Yu Gothic" w:hAnsi="Yu Gothic"/>
              </w:rPr>
            </w:pPr>
          </w:p>
        </w:tc>
      </w:tr>
      <w:tr w:rsidR="00A9190B" w:rsidRPr="00272C13" w14:paraId="6828A781" w14:textId="77777777" w:rsidTr="00A9190B">
        <w:trPr>
          <w:trHeight w:val="338"/>
        </w:trPr>
        <w:tc>
          <w:tcPr>
            <w:tcW w:w="2547" w:type="dxa"/>
          </w:tcPr>
          <w:p w14:paraId="70C3C356" w14:textId="309D56BB" w:rsidR="00A9190B" w:rsidRPr="00272C13" w:rsidRDefault="00A9190B" w:rsidP="00E35A35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フリガナ</w:t>
            </w:r>
          </w:p>
        </w:tc>
        <w:tc>
          <w:tcPr>
            <w:tcW w:w="5955" w:type="dxa"/>
          </w:tcPr>
          <w:p w14:paraId="2129BF8B" w14:textId="77777777" w:rsidR="00A9190B" w:rsidRPr="00272C13" w:rsidRDefault="00A9190B" w:rsidP="00E35A35">
            <w:pPr>
              <w:jc w:val="left"/>
              <w:rPr>
                <w:rFonts w:ascii="Yu Gothic" w:eastAsia="Yu Gothic" w:hAnsi="Yu Gothic"/>
              </w:rPr>
            </w:pPr>
          </w:p>
        </w:tc>
      </w:tr>
      <w:tr w:rsidR="00A9190B" w:rsidRPr="00272C13" w14:paraId="0A041D7C" w14:textId="77777777" w:rsidTr="00A9190B">
        <w:trPr>
          <w:trHeight w:val="338"/>
        </w:trPr>
        <w:tc>
          <w:tcPr>
            <w:tcW w:w="2547" w:type="dxa"/>
          </w:tcPr>
          <w:p w14:paraId="26C039AB" w14:textId="58B3FE5A" w:rsidR="00A9190B" w:rsidRPr="00272C13" w:rsidRDefault="00A9190B" w:rsidP="00E35A35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口座名義</w:t>
            </w:r>
          </w:p>
        </w:tc>
        <w:tc>
          <w:tcPr>
            <w:tcW w:w="5955" w:type="dxa"/>
          </w:tcPr>
          <w:p w14:paraId="377120CD" w14:textId="77777777" w:rsidR="00A9190B" w:rsidRPr="00272C13" w:rsidRDefault="00A9190B" w:rsidP="00E35A35">
            <w:pPr>
              <w:jc w:val="left"/>
              <w:rPr>
                <w:rFonts w:ascii="Yu Gothic" w:eastAsia="Yu Gothic" w:hAnsi="Yu Gothic"/>
              </w:rPr>
            </w:pPr>
          </w:p>
        </w:tc>
      </w:tr>
    </w:tbl>
    <w:p w14:paraId="53C8EA26" w14:textId="77777777" w:rsidR="00E35A35" w:rsidRPr="00272C13" w:rsidRDefault="00E35A35" w:rsidP="00E35A35">
      <w:pPr>
        <w:jc w:val="left"/>
        <w:rPr>
          <w:rFonts w:ascii="Yu Gothic" w:eastAsia="Yu Gothic" w:hAnsi="Yu Gothic"/>
        </w:rPr>
      </w:pPr>
    </w:p>
    <w:p w14:paraId="669F81D1" w14:textId="69780330" w:rsidR="00A9190B" w:rsidRPr="00272C13" w:rsidRDefault="003725B1" w:rsidP="00E35A35">
      <w:pPr>
        <w:jc w:val="left"/>
        <w:rPr>
          <w:rFonts w:ascii="Yu Gothic" w:eastAsia="Yu Gothic" w:hAnsi="Yu Gothic"/>
        </w:rPr>
      </w:pPr>
      <w:r w:rsidRPr="00272C13">
        <w:rPr>
          <w:rFonts w:ascii="Yu Gothic" w:eastAsia="Yu Gothic" w:hAnsi="Yu Gothic" w:hint="eastAsia"/>
        </w:rPr>
        <w:t>【運営</w:t>
      </w:r>
      <w:r w:rsidR="0F24F5B4" w:rsidRPr="00272C13">
        <w:rPr>
          <w:rFonts w:ascii="Yu Gothic" w:eastAsia="Yu Gothic" w:hAnsi="Yu Gothic" w:hint="eastAsia"/>
        </w:rPr>
        <w:t>事</w:t>
      </w:r>
      <w:r w:rsidR="0F24F5B4" w:rsidRPr="00272C13">
        <w:rPr>
          <w:rFonts w:ascii="Yu Gothic" w:eastAsia="Yu Gothic" w:hAnsi="Yu Gothic"/>
        </w:rPr>
        <w:t>業者口座</w:t>
      </w:r>
      <w:r w:rsidRPr="00272C13">
        <w:rPr>
          <w:rFonts w:ascii="Yu Gothic" w:eastAsia="Yu Gothic" w:hAnsi="Yu Gothic" w:hint="eastAsia"/>
        </w:rPr>
        <w:t>】</w:t>
      </w:r>
    </w:p>
    <w:tbl>
      <w:tblPr>
        <w:tblStyle w:val="ae"/>
        <w:tblW w:w="8502" w:type="dxa"/>
        <w:tblLook w:val="04A0" w:firstRow="1" w:lastRow="0" w:firstColumn="1" w:lastColumn="0" w:noHBand="0" w:noVBand="1"/>
      </w:tblPr>
      <w:tblGrid>
        <w:gridCol w:w="2547"/>
        <w:gridCol w:w="5955"/>
      </w:tblGrid>
      <w:tr w:rsidR="00A9190B" w:rsidRPr="00272C13" w14:paraId="680D2ED7" w14:textId="77777777" w:rsidTr="00402F94">
        <w:trPr>
          <w:trHeight w:val="397"/>
        </w:trPr>
        <w:tc>
          <w:tcPr>
            <w:tcW w:w="2547" w:type="dxa"/>
          </w:tcPr>
          <w:p w14:paraId="15DFE93F" w14:textId="77777777" w:rsidR="00A9190B" w:rsidRPr="00272C13" w:rsidRDefault="00A9190B" w:rsidP="00402F94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金融機関名</w:t>
            </w:r>
          </w:p>
        </w:tc>
        <w:tc>
          <w:tcPr>
            <w:tcW w:w="5955" w:type="dxa"/>
          </w:tcPr>
          <w:p w14:paraId="4A03DFB1" w14:textId="77777777" w:rsidR="00A9190B" w:rsidRPr="00272C13" w:rsidRDefault="00A9190B" w:rsidP="00402F94">
            <w:pPr>
              <w:jc w:val="left"/>
              <w:rPr>
                <w:rFonts w:ascii="Yu Gothic" w:eastAsia="Yu Gothic" w:hAnsi="Yu Gothic"/>
              </w:rPr>
            </w:pPr>
          </w:p>
          <w:p w14:paraId="29D19350" w14:textId="77777777" w:rsidR="00A9190B" w:rsidRPr="00272C13" w:rsidRDefault="00A9190B" w:rsidP="00402F94">
            <w:pPr>
              <w:jc w:val="left"/>
              <w:rPr>
                <w:rFonts w:ascii="Yu Gothic" w:eastAsia="Yu Gothic" w:hAnsi="Yu Gothic" w:hint="eastAsia"/>
              </w:rPr>
            </w:pPr>
          </w:p>
        </w:tc>
      </w:tr>
      <w:tr w:rsidR="00A9190B" w:rsidRPr="00272C13" w14:paraId="0B22B033" w14:textId="77777777" w:rsidTr="00402F94">
        <w:trPr>
          <w:trHeight w:val="354"/>
        </w:trPr>
        <w:tc>
          <w:tcPr>
            <w:tcW w:w="2547" w:type="dxa"/>
          </w:tcPr>
          <w:p w14:paraId="5CCAD295" w14:textId="77777777" w:rsidR="00A9190B" w:rsidRPr="00272C13" w:rsidRDefault="00A9190B" w:rsidP="00402F94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支店名（店番）</w:t>
            </w:r>
          </w:p>
        </w:tc>
        <w:tc>
          <w:tcPr>
            <w:tcW w:w="5955" w:type="dxa"/>
          </w:tcPr>
          <w:p w14:paraId="6BFD8E38" w14:textId="77777777" w:rsidR="00A9190B" w:rsidRPr="00272C13" w:rsidRDefault="00A9190B" w:rsidP="00402F94">
            <w:pPr>
              <w:jc w:val="center"/>
              <w:rPr>
                <w:rFonts w:ascii="Yu Gothic" w:eastAsia="Yu Gothic" w:hAnsi="Yu Gothic"/>
              </w:rPr>
            </w:pPr>
          </w:p>
          <w:p w14:paraId="7945F05A" w14:textId="77777777" w:rsidR="00A9190B" w:rsidRPr="00272C13" w:rsidRDefault="00A9190B" w:rsidP="00402F94">
            <w:pPr>
              <w:jc w:val="righ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店（　　　　　　）</w:t>
            </w:r>
          </w:p>
        </w:tc>
      </w:tr>
      <w:tr w:rsidR="00A9190B" w:rsidRPr="00272C13" w14:paraId="6DE47EE7" w14:textId="77777777" w:rsidTr="00402F94">
        <w:trPr>
          <w:trHeight w:val="354"/>
        </w:trPr>
        <w:tc>
          <w:tcPr>
            <w:tcW w:w="2547" w:type="dxa"/>
          </w:tcPr>
          <w:p w14:paraId="4CCE3F9C" w14:textId="77777777" w:rsidR="00A9190B" w:rsidRPr="00272C13" w:rsidRDefault="00A9190B" w:rsidP="00402F94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預金種別（普通・当座）</w:t>
            </w:r>
          </w:p>
        </w:tc>
        <w:tc>
          <w:tcPr>
            <w:tcW w:w="5955" w:type="dxa"/>
          </w:tcPr>
          <w:p w14:paraId="1F6B2E86" w14:textId="77777777" w:rsidR="00A9190B" w:rsidRPr="00272C13" w:rsidRDefault="00A9190B" w:rsidP="00402F94">
            <w:pPr>
              <w:jc w:val="left"/>
              <w:rPr>
                <w:rFonts w:ascii="Yu Gothic" w:eastAsia="Yu Gothic" w:hAnsi="Yu Gothic"/>
              </w:rPr>
            </w:pPr>
          </w:p>
        </w:tc>
      </w:tr>
      <w:tr w:rsidR="00A9190B" w:rsidRPr="00272C13" w14:paraId="7A26147B" w14:textId="77777777" w:rsidTr="00402F94">
        <w:trPr>
          <w:trHeight w:val="370"/>
        </w:trPr>
        <w:tc>
          <w:tcPr>
            <w:tcW w:w="2547" w:type="dxa"/>
          </w:tcPr>
          <w:p w14:paraId="71E554E8" w14:textId="77777777" w:rsidR="00A9190B" w:rsidRPr="00272C13" w:rsidRDefault="00A9190B" w:rsidP="00402F94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口座番号</w:t>
            </w:r>
          </w:p>
        </w:tc>
        <w:tc>
          <w:tcPr>
            <w:tcW w:w="5955" w:type="dxa"/>
          </w:tcPr>
          <w:p w14:paraId="05F74531" w14:textId="77777777" w:rsidR="00A9190B" w:rsidRPr="00272C13" w:rsidRDefault="00A9190B" w:rsidP="00402F94">
            <w:pPr>
              <w:jc w:val="left"/>
              <w:rPr>
                <w:rFonts w:ascii="Yu Gothic" w:eastAsia="Yu Gothic" w:hAnsi="Yu Gothic"/>
              </w:rPr>
            </w:pPr>
          </w:p>
        </w:tc>
      </w:tr>
      <w:tr w:rsidR="00A9190B" w:rsidRPr="00272C13" w14:paraId="4A87ABE6" w14:textId="77777777" w:rsidTr="00402F94">
        <w:trPr>
          <w:trHeight w:val="338"/>
        </w:trPr>
        <w:tc>
          <w:tcPr>
            <w:tcW w:w="2547" w:type="dxa"/>
          </w:tcPr>
          <w:p w14:paraId="21ECAEEB" w14:textId="77777777" w:rsidR="00A9190B" w:rsidRPr="00272C13" w:rsidRDefault="00A9190B" w:rsidP="00402F94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フリガナ</w:t>
            </w:r>
          </w:p>
        </w:tc>
        <w:tc>
          <w:tcPr>
            <w:tcW w:w="5955" w:type="dxa"/>
          </w:tcPr>
          <w:p w14:paraId="0FFF26FF" w14:textId="77777777" w:rsidR="00A9190B" w:rsidRPr="00272C13" w:rsidRDefault="00A9190B" w:rsidP="00402F94">
            <w:pPr>
              <w:jc w:val="left"/>
              <w:rPr>
                <w:rFonts w:ascii="Yu Gothic" w:eastAsia="Yu Gothic" w:hAnsi="Yu Gothic"/>
              </w:rPr>
            </w:pPr>
          </w:p>
        </w:tc>
      </w:tr>
      <w:tr w:rsidR="00A9190B" w:rsidRPr="00272C13" w14:paraId="54FA6B1D" w14:textId="77777777" w:rsidTr="00402F94">
        <w:trPr>
          <w:trHeight w:val="338"/>
        </w:trPr>
        <w:tc>
          <w:tcPr>
            <w:tcW w:w="2547" w:type="dxa"/>
          </w:tcPr>
          <w:p w14:paraId="51DA7749" w14:textId="77777777" w:rsidR="00A9190B" w:rsidRPr="00272C13" w:rsidRDefault="00A9190B" w:rsidP="00402F94">
            <w:pPr>
              <w:jc w:val="left"/>
              <w:rPr>
                <w:rFonts w:ascii="Yu Gothic" w:eastAsia="Yu Gothic" w:hAnsi="Yu Gothic"/>
              </w:rPr>
            </w:pPr>
            <w:r w:rsidRPr="00272C13">
              <w:rPr>
                <w:rFonts w:ascii="Yu Gothic" w:eastAsia="Yu Gothic" w:hAnsi="Yu Gothic" w:hint="eastAsia"/>
              </w:rPr>
              <w:t>口座名義</w:t>
            </w:r>
          </w:p>
        </w:tc>
        <w:tc>
          <w:tcPr>
            <w:tcW w:w="5955" w:type="dxa"/>
          </w:tcPr>
          <w:p w14:paraId="451F1877" w14:textId="77777777" w:rsidR="00A9190B" w:rsidRPr="00272C13" w:rsidRDefault="00A9190B" w:rsidP="00402F94">
            <w:pPr>
              <w:jc w:val="left"/>
              <w:rPr>
                <w:rFonts w:ascii="Yu Gothic" w:eastAsia="Yu Gothic" w:hAnsi="Yu Gothic"/>
              </w:rPr>
            </w:pPr>
          </w:p>
        </w:tc>
      </w:tr>
    </w:tbl>
    <w:p w14:paraId="63C2F4F3" w14:textId="77777777" w:rsidR="00A9190B" w:rsidRPr="00272C13" w:rsidRDefault="00A9190B" w:rsidP="00E35A35">
      <w:pPr>
        <w:jc w:val="left"/>
        <w:rPr>
          <w:rFonts w:ascii="Yu Gothic" w:eastAsia="Yu Gothic" w:hAnsi="Yu Gothic"/>
        </w:rPr>
      </w:pPr>
    </w:p>
    <w:sectPr w:rsidR="00A9190B" w:rsidRPr="00272C1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31584" w14:textId="77777777" w:rsidR="006F4F71" w:rsidRDefault="006F4F71" w:rsidP="00E35A35">
      <w:r>
        <w:separator/>
      </w:r>
    </w:p>
  </w:endnote>
  <w:endnote w:type="continuationSeparator" w:id="0">
    <w:p w14:paraId="4CD58D76" w14:textId="77777777" w:rsidR="006F4F71" w:rsidRDefault="006F4F71" w:rsidP="00E35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3E18C" w14:textId="77777777" w:rsidR="006F4F71" w:rsidRDefault="006F4F71" w:rsidP="00E35A35">
      <w:r>
        <w:separator/>
      </w:r>
    </w:p>
  </w:footnote>
  <w:footnote w:type="continuationSeparator" w:id="0">
    <w:p w14:paraId="5CF5F8AA" w14:textId="77777777" w:rsidR="006F4F71" w:rsidRDefault="006F4F71" w:rsidP="00E35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6A89" w14:textId="37ABBB11" w:rsidR="00E35A35" w:rsidRDefault="00E35A35">
    <w:pPr>
      <w:pStyle w:val="aa"/>
    </w:pPr>
    <w:r>
      <w:rPr>
        <w:rFonts w:hint="eastAsia"/>
      </w:rPr>
      <w:t>様式２</w:t>
    </w:r>
  </w:p>
  <w:p w14:paraId="3F46557A" w14:textId="77777777" w:rsidR="00E35A35" w:rsidRDefault="00E35A3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35"/>
    <w:rsid w:val="001013F1"/>
    <w:rsid w:val="00272C13"/>
    <w:rsid w:val="0031448C"/>
    <w:rsid w:val="003725B1"/>
    <w:rsid w:val="00422196"/>
    <w:rsid w:val="006F4F71"/>
    <w:rsid w:val="00702EF8"/>
    <w:rsid w:val="00712176"/>
    <w:rsid w:val="0082481E"/>
    <w:rsid w:val="00833E45"/>
    <w:rsid w:val="00843B50"/>
    <w:rsid w:val="00962811"/>
    <w:rsid w:val="009F16A6"/>
    <w:rsid w:val="00A378C8"/>
    <w:rsid w:val="00A9190B"/>
    <w:rsid w:val="00DF2AE0"/>
    <w:rsid w:val="00E35A35"/>
    <w:rsid w:val="0F24F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009827"/>
  <w15:chartTrackingRefBased/>
  <w15:docId w15:val="{7353E3DF-4791-0549-ADAC-06E86D89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35A35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A3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A35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5A35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5A35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5A35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5A35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5A35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5A35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35A35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35A35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35A35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E35A35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35A35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35A35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35A35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35A35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35A35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35A35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35A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35A35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35A35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35A3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35A35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35A35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35A35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35A3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35A35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35A35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E35A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5A35"/>
  </w:style>
  <w:style w:type="paragraph" w:styleId="ac">
    <w:name w:val="footer"/>
    <w:basedOn w:val="a"/>
    <w:link w:val="ad"/>
    <w:uiPriority w:val="99"/>
    <w:unhideWhenUsed/>
    <w:rsid w:val="00E35A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5A35"/>
  </w:style>
  <w:style w:type="character" w:customStyle="1" w:styleId="normaltextrun">
    <w:name w:val="normaltextrun"/>
    <w:basedOn w:val="a0"/>
    <w:rsid w:val="00E35A35"/>
  </w:style>
  <w:style w:type="table" w:styleId="ae">
    <w:name w:val="Table Grid"/>
    <w:basedOn w:val="a1"/>
    <w:uiPriority w:val="39"/>
    <w:rsid w:val="00A37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2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ちくご川コミュニティ財団</dc:creator>
  <cp:keywords/>
  <dc:description/>
  <cp:lastModifiedBy>筑後川 コミュニティーファンド事務局</cp:lastModifiedBy>
  <cp:revision>8</cp:revision>
  <cp:lastPrinted>2024-02-29T08:32:00Z</cp:lastPrinted>
  <dcterms:created xsi:type="dcterms:W3CDTF">2024-02-21T08:50:00Z</dcterms:created>
  <dcterms:modified xsi:type="dcterms:W3CDTF">2024-02-29T08:45:00Z</dcterms:modified>
</cp:coreProperties>
</file>